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16B2C1" w14:textId="77777777" w:rsidR="006940AE" w:rsidRDefault="006940AE">
      <w:pPr>
        <w:rPr>
          <w:rFonts w:ascii="Calibri" w:eastAsia="Calibri" w:hAnsi="Calibri" w:cs="Calibri"/>
        </w:rPr>
      </w:pPr>
    </w:p>
    <w:p w14:paraId="11D482B0" w14:textId="77777777" w:rsidR="006940AE" w:rsidRDefault="006940AE">
      <w:pPr>
        <w:rPr>
          <w:rFonts w:ascii="Arial" w:eastAsia="Arial" w:hAnsi="Arial" w:cs="Arial"/>
          <w:sz w:val="28"/>
        </w:rPr>
      </w:pPr>
    </w:p>
    <w:p w14:paraId="20A654FC" w14:textId="77777777" w:rsidR="006940AE" w:rsidRDefault="002870DF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Formulář příkladu dobré praxe</w:t>
      </w:r>
    </w:p>
    <w:p w14:paraId="2817001F" w14:textId="77777777" w:rsidR="006940AE" w:rsidRDefault="006940AE">
      <w:pPr>
        <w:rPr>
          <w:rFonts w:ascii="Calibri" w:eastAsia="Calibri" w:hAnsi="Calibri" w:cs="Calibri"/>
        </w:rPr>
      </w:pPr>
    </w:p>
    <w:tbl>
      <w:tblPr>
        <w:tblW w:w="0" w:type="auto"/>
        <w:tblInd w:w="7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45"/>
        <w:gridCol w:w="5738"/>
      </w:tblGrid>
      <w:tr w:rsidR="006940AE" w14:paraId="20F42082" w14:textId="77777777"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56C5E0F" w14:textId="77777777" w:rsidR="006940AE" w:rsidRDefault="002870DF">
            <w:pPr>
              <w:spacing w:before="60" w:after="60" w:line="240" w:lineRule="auto"/>
              <w:ind w:left="57" w:right="57"/>
            </w:pPr>
            <w:r>
              <w:rPr>
                <w:rFonts w:ascii="Arial" w:eastAsia="Arial" w:hAnsi="Arial" w:cs="Arial"/>
                <w:b/>
                <w:color w:val="080808"/>
                <w:sz w:val="20"/>
              </w:rPr>
              <w:t>Registrační číslo projektu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auto"/>
            <w:tcMar>
              <w:left w:w="70" w:type="dxa"/>
              <w:right w:w="70" w:type="dxa"/>
            </w:tcMar>
            <w:vAlign w:val="center"/>
          </w:tcPr>
          <w:p w14:paraId="79613326" w14:textId="77777777" w:rsidR="006940AE" w:rsidRDefault="002870DF">
            <w:pPr>
              <w:spacing w:before="60" w:after="60" w:line="240" w:lineRule="auto"/>
              <w:ind w:left="57" w:right="57"/>
            </w:pPr>
            <w:r>
              <w:rPr>
                <w:rFonts w:ascii="Arial" w:eastAsia="Arial" w:hAnsi="Arial" w:cs="Arial"/>
                <w:color w:val="080808"/>
                <w:sz w:val="20"/>
              </w:rPr>
              <w:t>CZ.03.4.74/0.0/0.0/15_019/0010271</w:t>
            </w:r>
          </w:p>
        </w:tc>
      </w:tr>
      <w:tr w:rsidR="006940AE" w14:paraId="25A77656" w14:textId="77777777"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08FDDB0" w14:textId="77777777" w:rsidR="006940AE" w:rsidRDefault="002870DF">
            <w:pPr>
              <w:spacing w:before="60" w:after="60" w:line="240" w:lineRule="auto"/>
              <w:ind w:left="57" w:right="57"/>
            </w:pPr>
            <w:r>
              <w:rPr>
                <w:rFonts w:ascii="Arial" w:eastAsia="Arial" w:hAnsi="Arial" w:cs="Arial"/>
                <w:b/>
                <w:color w:val="080808"/>
                <w:sz w:val="20"/>
              </w:rPr>
              <w:t>Název projektu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A388733" w14:textId="77777777" w:rsidR="006940AE" w:rsidRDefault="002870DF">
            <w:pPr>
              <w:spacing w:before="60" w:after="60" w:line="240" w:lineRule="auto"/>
              <w:ind w:left="57" w:right="57"/>
            </w:pPr>
            <w:r>
              <w:rPr>
                <w:rFonts w:ascii="Arial" w:eastAsia="Arial" w:hAnsi="Arial" w:cs="Arial"/>
                <w:b/>
                <w:color w:val="080808"/>
                <w:sz w:val="20"/>
              </w:rPr>
              <w:t>Vzdělávání zástupců a zaměstnanců obcí I. typu 2018-21</w:t>
            </w:r>
          </w:p>
        </w:tc>
      </w:tr>
      <w:tr w:rsidR="006940AE" w14:paraId="5086C6EF" w14:textId="77777777"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0" w:type="dxa"/>
              <w:right w:w="70" w:type="dxa"/>
            </w:tcMar>
            <w:vAlign w:val="center"/>
          </w:tcPr>
          <w:p w14:paraId="24738DAC" w14:textId="77777777" w:rsidR="006940AE" w:rsidRDefault="002870DF">
            <w:pPr>
              <w:spacing w:before="60" w:after="60" w:line="240" w:lineRule="auto"/>
              <w:ind w:left="57" w:right="57"/>
            </w:pPr>
            <w:r>
              <w:rPr>
                <w:rFonts w:ascii="Arial" w:eastAsia="Arial" w:hAnsi="Arial" w:cs="Arial"/>
                <w:b/>
                <w:color w:val="080808"/>
                <w:sz w:val="20"/>
              </w:rPr>
              <w:t>Název / obchodní firma zadavatele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 w14:paraId="000EBD74" w14:textId="77777777" w:rsidR="006940AE" w:rsidRDefault="002870DF">
            <w:pPr>
              <w:spacing w:before="60" w:after="60" w:line="240" w:lineRule="auto"/>
              <w:ind w:left="57" w:right="57"/>
            </w:pPr>
            <w:r>
              <w:rPr>
                <w:rFonts w:ascii="Arial" w:eastAsia="Arial" w:hAnsi="Arial" w:cs="Arial"/>
                <w:color w:val="080808"/>
                <w:sz w:val="20"/>
              </w:rPr>
              <w:t xml:space="preserve">Sdružení místních samospráv ČR, </w:t>
            </w:r>
            <w:proofErr w:type="spellStart"/>
            <w:r>
              <w:rPr>
                <w:rFonts w:ascii="Arial" w:eastAsia="Arial" w:hAnsi="Arial" w:cs="Arial"/>
                <w:color w:val="080808"/>
                <w:sz w:val="20"/>
              </w:rPr>
              <w:t>z.s</w:t>
            </w:r>
            <w:proofErr w:type="spellEnd"/>
            <w:r>
              <w:rPr>
                <w:rFonts w:ascii="Arial" w:eastAsia="Arial" w:hAnsi="Arial" w:cs="Arial"/>
                <w:color w:val="080808"/>
                <w:sz w:val="20"/>
              </w:rPr>
              <w:t>.</w:t>
            </w:r>
          </w:p>
        </w:tc>
      </w:tr>
      <w:tr w:rsidR="006940AE" w14:paraId="221653A8" w14:textId="77777777"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0" w:type="dxa"/>
              <w:right w:w="70" w:type="dxa"/>
            </w:tcMar>
            <w:vAlign w:val="center"/>
          </w:tcPr>
          <w:p w14:paraId="5D8A96B7" w14:textId="77777777" w:rsidR="006940AE" w:rsidRDefault="002870DF">
            <w:pPr>
              <w:spacing w:before="60" w:after="60" w:line="240" w:lineRule="auto"/>
              <w:ind w:left="57" w:right="57"/>
            </w:pPr>
            <w:r>
              <w:rPr>
                <w:rFonts w:ascii="Arial" w:eastAsia="Arial" w:hAnsi="Arial" w:cs="Arial"/>
                <w:b/>
                <w:color w:val="080808"/>
                <w:sz w:val="20"/>
              </w:rPr>
              <w:t xml:space="preserve">Sídlo 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 w14:paraId="28C4D46E" w14:textId="77777777" w:rsidR="006940AE" w:rsidRDefault="002870DF">
            <w:pPr>
              <w:spacing w:before="60" w:after="60" w:line="240" w:lineRule="auto"/>
              <w:ind w:left="57" w:right="57"/>
            </w:pPr>
            <w:r>
              <w:rPr>
                <w:rFonts w:ascii="Arial" w:eastAsia="Arial" w:hAnsi="Arial" w:cs="Arial"/>
                <w:color w:val="080808"/>
                <w:sz w:val="20"/>
              </w:rPr>
              <w:t xml:space="preserve">Nábřeží 599, </w:t>
            </w:r>
            <w:proofErr w:type="spellStart"/>
            <w:r>
              <w:rPr>
                <w:rFonts w:ascii="Arial" w:eastAsia="Arial" w:hAnsi="Arial" w:cs="Arial"/>
                <w:color w:val="080808"/>
                <w:sz w:val="20"/>
              </w:rPr>
              <w:t>Prštné</w:t>
            </w:r>
            <w:proofErr w:type="spellEnd"/>
            <w:r>
              <w:rPr>
                <w:rFonts w:ascii="Arial" w:eastAsia="Arial" w:hAnsi="Arial" w:cs="Arial"/>
                <w:color w:val="080808"/>
                <w:sz w:val="20"/>
              </w:rPr>
              <w:t>, 760 01 Zlín</w:t>
            </w:r>
          </w:p>
        </w:tc>
      </w:tr>
      <w:tr w:rsidR="006940AE" w14:paraId="084A73FB" w14:textId="77777777"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0" w:type="dxa"/>
              <w:right w:w="70" w:type="dxa"/>
            </w:tcMar>
            <w:vAlign w:val="center"/>
          </w:tcPr>
          <w:p w14:paraId="4D9429C0" w14:textId="77777777" w:rsidR="006940AE" w:rsidRDefault="002870DF">
            <w:pPr>
              <w:spacing w:before="60" w:after="60" w:line="240" w:lineRule="auto"/>
              <w:ind w:left="57" w:right="57"/>
            </w:pPr>
            <w:r>
              <w:rPr>
                <w:rFonts w:ascii="Arial" w:eastAsia="Arial" w:hAnsi="Arial" w:cs="Arial"/>
                <w:b/>
                <w:color w:val="080808"/>
                <w:sz w:val="20"/>
              </w:rPr>
              <w:t xml:space="preserve">Kontaktní osoba </w:t>
            </w:r>
          </w:p>
        </w:tc>
        <w:tc>
          <w:tcPr>
            <w:tcW w:w="573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 w14:paraId="48127CCC" w14:textId="77777777" w:rsidR="006940AE" w:rsidRDefault="002870DF">
            <w:pPr>
              <w:spacing w:after="220" w:line="240" w:lineRule="auto"/>
            </w:pPr>
            <w:r>
              <w:rPr>
                <w:rFonts w:ascii="Arial" w:eastAsia="Arial" w:hAnsi="Arial" w:cs="Arial"/>
                <w:color w:val="000000"/>
                <w:sz w:val="20"/>
              </w:rPr>
              <w:t xml:space="preserve">Mgr. Dana Kratochvílová, +420 733 104 255, </w:t>
            </w:r>
            <w:hyperlink r:id="rId4">
              <w:r>
                <w:rPr>
                  <w:rFonts w:ascii="Arial" w:eastAsia="Arial" w:hAnsi="Arial" w:cs="Arial"/>
                  <w:color w:val="505050"/>
                  <w:sz w:val="20"/>
                  <w:u w:val="single"/>
                </w:rPr>
                <w:t>kratochvilova@smscr.cz</w:t>
              </w:r>
            </w:hyperlink>
          </w:p>
        </w:tc>
      </w:tr>
    </w:tbl>
    <w:p w14:paraId="2B501DCE" w14:textId="77777777" w:rsidR="006940AE" w:rsidRDefault="006940AE">
      <w:pPr>
        <w:rPr>
          <w:rFonts w:ascii="Calibri" w:eastAsia="Calibri" w:hAnsi="Calibri" w:cs="Calibri"/>
        </w:rPr>
      </w:pPr>
    </w:p>
    <w:p w14:paraId="3B943576" w14:textId="77777777" w:rsidR="006940AE" w:rsidRDefault="006940AE">
      <w:pPr>
        <w:rPr>
          <w:rFonts w:ascii="Calibri" w:eastAsia="Calibri" w:hAnsi="Calibri" w:cs="Calibri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80"/>
        <w:gridCol w:w="4474"/>
      </w:tblGrid>
      <w:tr w:rsidR="006940AE" w14:paraId="5D51346A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3FD3D09A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Téma</w:t>
            </w:r>
          </w:p>
          <w:p w14:paraId="3BF66A87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768166C9" w14:textId="0F74204B" w:rsidR="006940AE" w:rsidRDefault="008B290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Sociální oblast</w:t>
            </w:r>
          </w:p>
        </w:tc>
      </w:tr>
      <w:tr w:rsidR="006940AE" w14:paraId="14093CDD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0F54A90B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Název aktivity</w:t>
            </w:r>
          </w:p>
          <w:p w14:paraId="3DE5B901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30F72312" w14:textId="498169AC" w:rsidR="006940AE" w:rsidRDefault="008B290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Terénní pečovatelská služba obce Chorušice</w:t>
            </w:r>
          </w:p>
        </w:tc>
      </w:tr>
      <w:tr w:rsidR="006940AE" w14:paraId="29F726CA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41709D29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Titulní obrázek</w:t>
            </w:r>
          </w:p>
          <w:p w14:paraId="184A148D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6D0312DA" w14:textId="77777777" w:rsidR="006940AE" w:rsidRDefault="006940A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940AE" w14:paraId="3CDEE405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0997D4F3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Obec</w:t>
            </w:r>
          </w:p>
          <w:p w14:paraId="20D11F48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11A9DF0E" w14:textId="680A9026" w:rsidR="006940AE" w:rsidRDefault="008B290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Chorušice</w:t>
            </w:r>
          </w:p>
        </w:tc>
      </w:tr>
      <w:tr w:rsidR="006940AE" w14:paraId="30FD36C7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4DDE55AE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Kontakt</w:t>
            </w:r>
          </w:p>
          <w:p w14:paraId="6589C116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43445EFF" w14:textId="37989674" w:rsidR="006940AE" w:rsidRDefault="008B290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Chorušice 89, 277 37, </w:t>
            </w:r>
            <w:proofErr w:type="gramStart"/>
            <w:r>
              <w:rPr>
                <w:rFonts w:ascii="Calibri" w:eastAsia="Calibri" w:hAnsi="Calibri" w:cs="Calibri"/>
              </w:rPr>
              <w:t>IDDS :</w:t>
            </w:r>
            <w:proofErr w:type="gramEnd"/>
            <w:r>
              <w:rPr>
                <w:rFonts w:ascii="Calibri" w:eastAsia="Calibri" w:hAnsi="Calibri" w:cs="Calibri"/>
              </w:rPr>
              <w:t xml:space="preserve"> s6nakit</w:t>
            </w:r>
          </w:p>
        </w:tc>
      </w:tr>
      <w:tr w:rsidR="006940AE" w14:paraId="16BF1BB9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7D2B3779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Příjmení, jméno</w:t>
            </w:r>
          </w:p>
          <w:p w14:paraId="7DFC0C39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496DDCDE" w14:textId="3C8783D9" w:rsidR="006940AE" w:rsidRDefault="008B290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Bauer Martin</w:t>
            </w:r>
          </w:p>
        </w:tc>
      </w:tr>
      <w:tr w:rsidR="006940AE" w14:paraId="4A25A89E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3C975156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E-mail</w:t>
            </w:r>
          </w:p>
          <w:p w14:paraId="141834E0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7FB126AD" w14:textId="7BE1E365" w:rsidR="006940AE" w:rsidRDefault="008B290D">
            <w:pPr>
              <w:spacing w:after="0" w:line="240" w:lineRule="auto"/>
              <w:rPr>
                <w:rFonts w:ascii="Calibri" w:eastAsia="Calibri" w:hAnsi="Calibri" w:cs="Calibri"/>
              </w:rPr>
            </w:pPr>
            <w:hyperlink r:id="rId5" w:history="1">
              <w:r w:rsidRPr="00796684">
                <w:rPr>
                  <w:rStyle w:val="Hypertextovodkaz"/>
                  <w:rFonts w:ascii="Calibri" w:eastAsia="Calibri" w:hAnsi="Calibri" w:cs="Calibri"/>
                </w:rPr>
                <w:t>ou@chorusice.cz</w:t>
              </w:r>
            </w:hyperlink>
            <w:r>
              <w:rPr>
                <w:rFonts w:ascii="Calibri" w:eastAsia="Calibri" w:hAnsi="Calibri" w:cs="Calibri"/>
              </w:rPr>
              <w:t xml:space="preserve">, </w:t>
            </w:r>
          </w:p>
        </w:tc>
      </w:tr>
      <w:tr w:rsidR="006940AE" w14:paraId="1C419ABE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21C29349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Telefon</w:t>
            </w:r>
          </w:p>
          <w:p w14:paraId="409921D9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4DB462DD" w14:textId="7BE3EFDD" w:rsidR="006940AE" w:rsidRDefault="008B290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725021094</w:t>
            </w:r>
          </w:p>
        </w:tc>
      </w:tr>
      <w:tr w:rsidR="006940AE" w14:paraId="61E83A41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1BDA386D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Organizace, které se spolupodílely</w:t>
            </w:r>
          </w:p>
          <w:p w14:paraId="1DB3796D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09461D8C" w14:textId="1D42F618" w:rsidR="006940AE" w:rsidRDefault="008B290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MPSV, Středočeský kraj</w:t>
            </w:r>
          </w:p>
        </w:tc>
      </w:tr>
      <w:tr w:rsidR="006940AE" w14:paraId="256DE54D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250FCADF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O jakou aktivitu šlo? V čem je v</w:t>
            </w:r>
            <w:r w:rsidR="000E42CF">
              <w:rPr>
                <w:rFonts w:ascii="Arial" w:eastAsia="Arial" w:hAnsi="Arial" w:cs="Arial"/>
                <w:b/>
                <w:color w:val="222222"/>
                <w:sz w:val="23"/>
              </w:rPr>
              <w:t>ýji</w:t>
            </w:r>
            <w:r>
              <w:rPr>
                <w:rFonts w:ascii="Arial" w:eastAsia="Arial" w:hAnsi="Arial" w:cs="Arial"/>
                <w:b/>
                <w:color w:val="222222"/>
                <w:sz w:val="23"/>
              </w:rPr>
              <w:t>mečná?</w:t>
            </w:r>
          </w:p>
          <w:p w14:paraId="69E69F22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4F73B830" w14:textId="10DE08DB" w:rsidR="006940AE" w:rsidRDefault="008B290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Působení terénní pečovatelské služby o 1-2 pracovnících poskytující služby umožňující především seniorům pobyt v domovském prostředí zemědělského a velmi řídce osídleného venkova.  Výjimečnost je stále ještě dána ochotou samospráv zahrnout tuto službu do svých výdajů i byrokratickou náročností, jenž vyžaduje zákon o sociálních </w:t>
            </w:r>
            <w:proofErr w:type="gramStart"/>
            <w:r>
              <w:rPr>
                <w:rFonts w:ascii="Calibri" w:eastAsia="Calibri" w:hAnsi="Calibri" w:cs="Calibri"/>
              </w:rPr>
              <w:t>službách….</w:t>
            </w:r>
            <w:proofErr w:type="gramEnd"/>
          </w:p>
        </w:tc>
      </w:tr>
      <w:tr w:rsidR="006940AE" w14:paraId="4CD323B3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040288FA" w14:textId="77777777" w:rsidR="006940AE" w:rsidRDefault="002870DF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Hypertextový odkaz</w:t>
            </w:r>
          </w:p>
          <w:p w14:paraId="704D95AA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6B739976" w14:textId="77777777" w:rsidR="006940AE" w:rsidRDefault="006940A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940AE" w14:paraId="68530030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5B0D7027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Aktivita byla realizovaná od do</w:t>
            </w:r>
          </w:p>
          <w:p w14:paraId="2D94781D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33D0B240" w14:textId="3BA5A789" w:rsidR="006940AE" w:rsidRDefault="008B290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Počátek poskytování TPS v obci – od roku 1995, doposud</w:t>
            </w:r>
          </w:p>
        </w:tc>
      </w:tr>
      <w:tr w:rsidR="006940AE" w14:paraId="06E5A802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533B2174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Rozpočet</w:t>
            </w:r>
          </w:p>
          <w:p w14:paraId="1E7F4E30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14E74242" w14:textId="0880106E" w:rsidR="006940AE" w:rsidRDefault="008B290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Cca 650 tis. Kč / rok</w:t>
            </w:r>
          </w:p>
        </w:tc>
      </w:tr>
      <w:tr w:rsidR="006940AE" w14:paraId="32E2F478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336B19E3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lastRenderedPageBreak/>
              <w:t>Způsob financování</w:t>
            </w:r>
          </w:p>
          <w:p w14:paraId="2ECCE60B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417E9EFF" w14:textId="77777777" w:rsidR="006940AE" w:rsidRDefault="008B290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Dotace z MPSV – </w:t>
            </w:r>
            <w:proofErr w:type="gramStart"/>
            <w:r>
              <w:rPr>
                <w:rFonts w:ascii="Calibri" w:eastAsia="Calibri" w:hAnsi="Calibri" w:cs="Calibri"/>
              </w:rPr>
              <w:t>200 – 250</w:t>
            </w:r>
            <w:proofErr w:type="gramEnd"/>
            <w:r>
              <w:rPr>
                <w:rFonts w:ascii="Calibri" w:eastAsia="Calibri" w:hAnsi="Calibri" w:cs="Calibri"/>
              </w:rPr>
              <w:t xml:space="preserve"> tis. Kč</w:t>
            </w:r>
          </w:p>
          <w:p w14:paraId="6BC0EBF4" w14:textId="6E3E7BCA" w:rsidR="008B290D" w:rsidRDefault="008B290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Dotace Středočeský kraj – cca </w:t>
            </w:r>
            <w:proofErr w:type="gramStart"/>
            <w:r>
              <w:rPr>
                <w:rFonts w:ascii="Calibri" w:eastAsia="Calibri" w:hAnsi="Calibri" w:cs="Calibri"/>
              </w:rPr>
              <w:t>120 - 145</w:t>
            </w:r>
            <w:proofErr w:type="gramEnd"/>
            <w:r>
              <w:rPr>
                <w:rFonts w:ascii="Calibri" w:eastAsia="Calibri" w:hAnsi="Calibri" w:cs="Calibri"/>
              </w:rPr>
              <w:t xml:space="preserve"> tis. Kč</w:t>
            </w:r>
          </w:p>
          <w:p w14:paraId="05A1FFE7" w14:textId="5DD762BE" w:rsidR="008B290D" w:rsidRDefault="008B290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Vlastní prostředky </w:t>
            </w:r>
            <w:proofErr w:type="gramStart"/>
            <w:r>
              <w:rPr>
                <w:rFonts w:ascii="Calibri" w:eastAsia="Calibri" w:hAnsi="Calibri" w:cs="Calibri"/>
              </w:rPr>
              <w:t xml:space="preserve">-  </w:t>
            </w:r>
            <w:r w:rsidR="00EB7B39">
              <w:rPr>
                <w:rFonts w:ascii="Calibri" w:eastAsia="Calibri" w:hAnsi="Calibri" w:cs="Calibri"/>
              </w:rPr>
              <w:t>205</w:t>
            </w:r>
            <w:proofErr w:type="gramEnd"/>
            <w:r w:rsidR="00EB7B39">
              <w:rPr>
                <w:rFonts w:ascii="Calibri" w:eastAsia="Calibri" w:hAnsi="Calibri" w:cs="Calibri"/>
              </w:rPr>
              <w:t xml:space="preserve"> - </w:t>
            </w:r>
            <w:r>
              <w:rPr>
                <w:rFonts w:ascii="Calibri" w:eastAsia="Calibri" w:hAnsi="Calibri" w:cs="Calibri"/>
              </w:rPr>
              <w:t>280 tis Kč</w:t>
            </w:r>
          </w:p>
        </w:tc>
      </w:tr>
      <w:tr w:rsidR="006940AE" w14:paraId="2EFEA56B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47C9783C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Jaká doporučení/rady lze z realizace Vašich aktivit vyvodit a poskytnout ostatním obcím s podobným záměrem?</w:t>
            </w:r>
          </w:p>
          <w:p w14:paraId="17166B11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39B34F86" w14:textId="47F9D71E" w:rsidR="000E42CF" w:rsidRDefault="00EB7B3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Od účinnosti zákona o sociálních službách </w:t>
            </w:r>
            <w:proofErr w:type="gramStart"/>
            <w:r>
              <w:rPr>
                <w:rFonts w:ascii="Calibri" w:eastAsia="Calibri" w:hAnsi="Calibri" w:cs="Calibri"/>
              </w:rPr>
              <w:t>( 2007</w:t>
            </w:r>
            <w:proofErr w:type="gramEnd"/>
            <w:r>
              <w:rPr>
                <w:rFonts w:ascii="Calibri" w:eastAsia="Calibri" w:hAnsi="Calibri" w:cs="Calibri"/>
              </w:rPr>
              <w:t xml:space="preserve"> ) nutno zvážit byrokratickou náročnost poskytování služby, v mnoha venkovských případech je vhodnější spojení obcí s již fungující službou. </w:t>
            </w:r>
          </w:p>
        </w:tc>
      </w:tr>
      <w:tr w:rsidR="006940AE" w14:paraId="0F893679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7A1CB643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Setkali jste se při realizaci aktivit/projektu s událostí, která je/ho zásadně ovlivnila?</w:t>
            </w:r>
          </w:p>
          <w:p w14:paraId="3A89119D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0E272A2A" w14:textId="6B7711A0" w:rsidR="006940AE" w:rsidRDefault="00EB7B3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Nabytí účinnosti zákona o sociálních službách z důvodu další byrokracie zlikvidovalo mnoho těchto dobrovolných aktivit v okolních obcích regionu Kokořínska, naproti tomu </w:t>
            </w:r>
            <w:proofErr w:type="gramStart"/>
            <w:r>
              <w:rPr>
                <w:rFonts w:ascii="Calibri" w:eastAsia="Calibri" w:hAnsi="Calibri" w:cs="Calibri"/>
              </w:rPr>
              <w:t>stát  i</w:t>
            </w:r>
            <w:proofErr w:type="gramEnd"/>
            <w:r>
              <w:rPr>
                <w:rFonts w:ascii="Calibri" w:eastAsia="Calibri" w:hAnsi="Calibri" w:cs="Calibri"/>
              </w:rPr>
              <w:t xml:space="preserve"> Stč. kraj začal dotačně podporovat poskytovatele sociálních služeb. </w:t>
            </w:r>
          </w:p>
        </w:tc>
      </w:tr>
      <w:tr w:rsidR="006940AE" w14:paraId="11DA8AA2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1DFB6FB0" w14:textId="77777777" w:rsidR="006940AE" w:rsidRDefault="002870DF">
            <w:pPr>
              <w:spacing w:after="0" w:line="240" w:lineRule="auto"/>
              <w:rPr>
                <w:rFonts w:ascii="Arial" w:eastAsia="Arial" w:hAnsi="Arial" w:cs="Arial"/>
                <w:b/>
                <w:color w:val="222222"/>
                <w:sz w:val="23"/>
              </w:rPr>
            </w:pPr>
            <w:r>
              <w:rPr>
                <w:rFonts w:ascii="Arial" w:eastAsia="Arial" w:hAnsi="Arial" w:cs="Arial"/>
                <w:b/>
                <w:color w:val="222222"/>
                <w:sz w:val="23"/>
              </w:rPr>
              <w:t>Poznámky</w:t>
            </w:r>
          </w:p>
          <w:p w14:paraId="51F88176" w14:textId="77777777" w:rsidR="006940AE" w:rsidRDefault="006940AE">
            <w:pPr>
              <w:spacing w:after="0" w:line="240" w:lineRule="auto"/>
            </w:pP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458B737E" w14:textId="69852FC8" w:rsidR="006940AE" w:rsidRDefault="00EB7B3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Za všechny spokojené uživatele poděkování všem pečovatelkám i generacím zastupitelů obce.</w:t>
            </w:r>
          </w:p>
        </w:tc>
      </w:tr>
      <w:tr w:rsidR="006940AE" w14:paraId="49C8F65D" w14:textId="7777777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080524DF" w14:textId="77777777" w:rsidR="006940AE" w:rsidRDefault="002870DF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Příloha: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tcMar>
              <w:left w:w="108" w:type="dxa"/>
              <w:right w:w="108" w:type="dxa"/>
            </w:tcMar>
          </w:tcPr>
          <w:p w14:paraId="48644572" w14:textId="2610D3C5" w:rsidR="006940AE" w:rsidRDefault="006940A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3DA0205B" w14:textId="77777777" w:rsidR="006940AE" w:rsidRDefault="006940AE">
      <w:pPr>
        <w:rPr>
          <w:rFonts w:ascii="Calibri" w:eastAsia="Calibri" w:hAnsi="Calibri" w:cs="Calibri"/>
        </w:rPr>
      </w:pPr>
    </w:p>
    <w:p w14:paraId="43062357" w14:textId="77777777" w:rsidR="006940AE" w:rsidRDefault="006940AE">
      <w:pPr>
        <w:rPr>
          <w:rFonts w:ascii="Calibri" w:eastAsia="Calibri" w:hAnsi="Calibri" w:cs="Calibri"/>
        </w:rPr>
      </w:pPr>
    </w:p>
    <w:p w14:paraId="5D86AA1A" w14:textId="77777777" w:rsidR="006940AE" w:rsidRDefault="006940AE">
      <w:pPr>
        <w:rPr>
          <w:rFonts w:ascii="Calibri" w:eastAsia="Calibri" w:hAnsi="Calibri" w:cs="Calibri"/>
        </w:rPr>
      </w:pPr>
    </w:p>
    <w:p w14:paraId="27BACA35" w14:textId="77777777" w:rsidR="006940AE" w:rsidRDefault="002870D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……………………………………………………………………………………………</w:t>
      </w:r>
    </w:p>
    <w:p w14:paraId="43EC17E3" w14:textId="77777777" w:rsidR="006940AE" w:rsidRDefault="002870D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Datum a podpis – statutárního zástupce organizace </w:t>
      </w:r>
    </w:p>
    <w:p w14:paraId="535D47FD" w14:textId="77777777" w:rsidR="006940AE" w:rsidRDefault="002870D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Podpisem souhlasíte se zveřejněním vašeho projektu v databázi dobré praxe na portále </w:t>
      </w:r>
      <w:hyperlink r:id="rId6">
        <w:r>
          <w:rPr>
            <w:rFonts w:ascii="Calibri" w:eastAsia="Calibri" w:hAnsi="Calibri" w:cs="Calibri"/>
            <w:color w:val="0563C1"/>
            <w:u w:val="single"/>
          </w:rPr>
          <w:t>www.rokvobci.cz</w:t>
        </w:r>
      </w:hyperlink>
      <w:r>
        <w:rPr>
          <w:rFonts w:ascii="Calibri" w:eastAsia="Calibri" w:hAnsi="Calibri" w:cs="Calibri"/>
        </w:rPr>
        <w:t xml:space="preserve"> a s jeho dalším využitím ve zpravodaji a publikacích dobré </w:t>
      </w:r>
      <w:proofErr w:type="gramStart"/>
      <w:r>
        <w:rPr>
          <w:rFonts w:ascii="Calibri" w:eastAsia="Calibri" w:hAnsi="Calibri" w:cs="Calibri"/>
        </w:rPr>
        <w:t>praxe</w:t>
      </w:r>
      <w:proofErr w:type="gramEnd"/>
      <w:r>
        <w:rPr>
          <w:rFonts w:ascii="Calibri" w:eastAsia="Calibri" w:hAnsi="Calibri" w:cs="Calibri"/>
        </w:rPr>
        <w:t xml:space="preserve"> a to včetně dodaných fotografií, u kterých prohlašujete, že jste autorem, nebo máte oprávnění k jejich poskytnutí SMS ČR k výše uvedenému užití. </w:t>
      </w:r>
    </w:p>
    <w:p w14:paraId="3C9F9DA9" w14:textId="77777777" w:rsidR="006940AE" w:rsidRDefault="006940AE">
      <w:pPr>
        <w:rPr>
          <w:rFonts w:ascii="Calibri" w:eastAsia="Calibri" w:hAnsi="Calibri" w:cs="Calibri"/>
        </w:rPr>
      </w:pPr>
    </w:p>
    <w:sectPr w:rsidR="006940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4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0AE"/>
    <w:rsid w:val="000E42CF"/>
    <w:rsid w:val="001B488B"/>
    <w:rsid w:val="0027313C"/>
    <w:rsid w:val="002870DF"/>
    <w:rsid w:val="00663008"/>
    <w:rsid w:val="006940AE"/>
    <w:rsid w:val="006C066B"/>
    <w:rsid w:val="008B290D"/>
    <w:rsid w:val="00B53778"/>
    <w:rsid w:val="00EB7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BB1DE"/>
  <w15:docId w15:val="{6DD710BC-C756-4313-A091-27CFE1A42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B290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B29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okvobci.cz/" TargetMode="External"/><Relationship Id="rId5" Type="http://schemas.openxmlformats.org/officeDocument/2006/relationships/hyperlink" Target="mailto:ou@chorusice.cz" TargetMode="External"/><Relationship Id="rId4" Type="http://schemas.openxmlformats.org/officeDocument/2006/relationships/hyperlink" Target="mailto:kratochvilova@smscr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380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Uzivatel</dc:creator>
  <cp:lastModifiedBy>Urad</cp:lastModifiedBy>
  <cp:revision>2</cp:revision>
  <dcterms:created xsi:type="dcterms:W3CDTF">2020-11-24T15:38:00Z</dcterms:created>
  <dcterms:modified xsi:type="dcterms:W3CDTF">2020-11-24T15:38:00Z</dcterms:modified>
</cp:coreProperties>
</file>